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B" w:rsidRDefault="00185EF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4.8pt;margin-top:5.7pt;width:72.75pt;height:93.75pt;z-index:-251658240;visibility:visible;mso-wrap-edited:f" wrapcoords="-223 0 -223 21427 20932 21427 21155 21427 21155 346 20932 0 -223 0">
            <v:imagedata r:id="rId4" o:title=""/>
            <w10:wrap type="tight"/>
          </v:shape>
        </w:pict>
      </w:r>
      <w:r>
        <w:rPr>
          <w:rFonts w:ascii="Times New Roman" w:hAnsi="Times New Roman" w:cs="Times New Roman"/>
          <w:color w:val="0000FF"/>
          <w:sz w:val="36"/>
          <w:szCs w:val="36"/>
        </w:rPr>
        <w:t>SYNDICAT CGT CENTRE HOSPITALIER YVES LE FOLL</w:t>
      </w:r>
    </w:p>
    <w:p w:rsidR="00185EFB" w:rsidRDefault="00185EFB">
      <w:pPr>
        <w:rPr>
          <w:rFonts w:ascii="Times New Roman" w:hAnsi="Times New Roman" w:cs="Times New Roman"/>
        </w:rPr>
      </w:pPr>
    </w:p>
    <w:p w:rsidR="00185EFB" w:rsidRDefault="00185EFB">
      <w:pPr>
        <w:rPr>
          <w:rFonts w:ascii="Times New Roman" w:hAnsi="Times New Roman" w:cs="Times New Roman"/>
        </w:rPr>
      </w:pPr>
    </w:p>
    <w:p w:rsidR="00185EFB" w:rsidRDefault="00185EFB">
      <w:pPr>
        <w:rPr>
          <w:rFonts w:ascii="Times New Roman" w:hAnsi="Times New Roman" w:cs="Times New Roman"/>
        </w:rPr>
      </w:pPr>
    </w:p>
    <w:p w:rsidR="00185EFB" w:rsidRDefault="00185EFB">
      <w:r>
        <w:t xml:space="preserve"> </w:t>
      </w:r>
      <w:bookmarkStart w:id="0" w:name="_GoBack"/>
      <w:bookmarkEnd w:id="0"/>
      <w:r>
        <w:t xml:space="preserve">  15.11.2013</w:t>
      </w:r>
    </w:p>
    <w:p w:rsidR="00185EFB" w:rsidRDefault="00185EF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jc w:val="center"/>
        <w:rPr>
          <w:rFonts w:ascii="Comic Sans MS" w:hAnsi="Comic Sans MS" w:cs="Comic Sans MS"/>
          <w:b/>
          <w:bCs/>
          <w:sz w:val="92"/>
          <w:szCs w:val="92"/>
        </w:rPr>
      </w:pPr>
      <w:r>
        <w:rPr>
          <w:rFonts w:ascii="Comic Sans MS" w:hAnsi="Comic Sans MS" w:cs="Comic Sans MS"/>
          <w:b/>
          <w:bCs/>
          <w:sz w:val="92"/>
          <w:szCs w:val="92"/>
        </w:rPr>
        <w:t>DEMANDE DE RENOUVELLEMENT DES TEMPS PARTIELS</w:t>
      </w:r>
    </w:p>
    <w:p w:rsidR="00185EFB" w:rsidRDefault="00185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5EFB" w:rsidRDefault="00185EFB">
      <w:pPr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>
        <w:rPr>
          <w:rFonts w:ascii="Times New Roman" w:hAnsi="Times New Roman" w:cs="Times New Roman"/>
          <w:b/>
          <w:bCs/>
          <w:sz w:val="46"/>
          <w:szCs w:val="46"/>
        </w:rPr>
        <w:t>Ne vous contentez-pas d’un refus verbal de votre cadre.</w:t>
      </w:r>
    </w:p>
    <w:p w:rsidR="00185EFB" w:rsidRDefault="00185E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Direction s’est fixée un seuil limite du nombre de 80% et de 90% sur autorisation. Elle n’a pas encore officialisé, auprès des agents, sa volonté d’une rotation des agents bénéficiant de ces temps partiels.</w:t>
      </w:r>
    </w:p>
    <w:p w:rsidR="00185EFB" w:rsidRDefault="00185EF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Mais quoiqu’il en soit, la procédure actuelle est la suivante :</w:t>
      </w:r>
    </w:p>
    <w:p w:rsidR="00185EFB" w:rsidRDefault="00185EF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Adressez une demande expresse à la DRH, par l’intermédiaire du cadre de proximité.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85EFB" w:rsidRDefault="00185E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En aucun cas</w:t>
      </w:r>
      <w:r>
        <w:rPr>
          <w:rFonts w:ascii="Times New Roman" w:hAnsi="Times New Roman" w:cs="Times New Roman"/>
          <w:sz w:val="26"/>
          <w:szCs w:val="26"/>
        </w:rPr>
        <w:t xml:space="preserve">, le cadre ne prend la décision d’accepter ou de refuser votre demande.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Il a le devoir de la faire remonter à la DRH</w:t>
      </w:r>
      <w:r>
        <w:rPr>
          <w:rFonts w:ascii="Times New Roman" w:hAnsi="Times New Roman" w:cs="Times New Roman"/>
          <w:sz w:val="26"/>
          <w:szCs w:val="26"/>
        </w:rPr>
        <w:t>. Elle seule autorisera ou pas votre requête, selon les nécessités de service.</w:t>
      </w:r>
    </w:p>
    <w:p w:rsidR="00185EFB" w:rsidRDefault="00185E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durées actuelles de renouvellement sont de 6 mois en 6 mois, en attendant la fin de la réflexion des groupes de travail.</w:t>
      </w:r>
    </w:p>
    <w:p w:rsidR="00185EFB" w:rsidRDefault="00185EFB">
      <w:pPr>
        <w:jc w:val="both"/>
        <w:rPr>
          <w:rFonts w:ascii="Times New Roman" w:hAnsi="Times New Roman" w:cs="Times New Roman"/>
          <w:b/>
          <w:bCs/>
          <w:sz w:val="46"/>
          <w:szCs w:val="46"/>
        </w:rPr>
      </w:pPr>
      <w:r>
        <w:rPr>
          <w:rFonts w:ascii="Times New Roman" w:hAnsi="Times New Roman" w:cs="Times New Roman"/>
          <w:b/>
          <w:bCs/>
          <w:sz w:val="46"/>
          <w:szCs w:val="46"/>
        </w:rPr>
        <w:t>En cas de refus du cadre de se plier à la règlementation, contactez vos représentants CGT rapidement.</w:t>
      </w:r>
    </w:p>
    <w:p w:rsidR="00185EFB" w:rsidRDefault="00185E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Rappelons que la demande de temps partiel est un acte volontaire, prévu par la loi du 9 janvier 1986 sur la fonction publique hospitalière.</w:t>
      </w:r>
    </w:p>
    <w:p w:rsidR="00185EFB" w:rsidRDefault="00185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5EFB" w:rsidRDefault="00185E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>LANCEZ-VOUS ? REJOIGNEZ LA CGT …SYNDIQUEZ-VOUS !!!!</w:t>
      </w:r>
    </w:p>
    <w:p w:rsidR="00185EFB" w:rsidRDefault="00185E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Email : </w:t>
      </w:r>
      <w:hyperlink r:id="rId5" w:history="1">
        <w:r>
          <w:rPr>
            <w:rFonts w:ascii="Arial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>cgt@ch-stbrieuc.fr</w:t>
        </w:r>
      </w:hyperlink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   02.96.01.72.23/02.96.01.74.03</w:t>
      </w:r>
    </w:p>
    <w:p w:rsidR="00185EFB" w:rsidRDefault="00185EFB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Site internet : ch-stbrieuc.reference-syndicale.fr</w:t>
      </w:r>
    </w:p>
    <w:sectPr w:rsidR="00185EFB" w:rsidSect="00185EF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EFB"/>
    <w:rsid w:val="0018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t@ch-stbrieuc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1073</Characters>
  <Application>Microsoft Office Outlook</Application>
  <DocSecurity>0</DocSecurity>
  <Lines>0</Lines>
  <Paragraphs>0</Paragraphs>
  <ScaleCrop>false</ScaleCrop>
  <Company>CH SAINT-BRIEUC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SYNDICAT CGT CENTRE HOSPITALIER YVES LE FOLL</dc:title>
  <dc:subject/>
  <dc:creator>syndicat cgt</dc:creator>
  <cp:keywords/>
  <dc:description/>
  <cp:lastModifiedBy>Administrateur</cp:lastModifiedBy>
  <cp:revision>2</cp:revision>
  <dcterms:created xsi:type="dcterms:W3CDTF">2013-11-18T10:59:00Z</dcterms:created>
  <dcterms:modified xsi:type="dcterms:W3CDTF">2013-11-18T10:59:00Z</dcterms:modified>
</cp:coreProperties>
</file>